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77AF" w:rsidRPr="006277AF" w:rsidRDefault="006277AF" w:rsidP="006277AF">
      <w:pPr>
        <w:spacing w:line="480" w:lineRule="auto"/>
        <w:rPr>
          <w:rFonts w:ascii="Times New Roman" w:hAnsi="Times New Roman" w:cs="Times New Roman"/>
          <w:sz w:val="24"/>
          <w:szCs w:val="24"/>
        </w:rPr>
      </w:pPr>
    </w:p>
    <w:p w:rsidR="006277AF" w:rsidRPr="006277AF" w:rsidRDefault="006277AF" w:rsidP="006277AF">
      <w:pPr>
        <w:spacing w:line="480" w:lineRule="auto"/>
        <w:rPr>
          <w:rFonts w:ascii="Times New Roman" w:hAnsi="Times New Roman" w:cs="Times New Roman"/>
          <w:sz w:val="24"/>
          <w:szCs w:val="24"/>
        </w:rPr>
      </w:pPr>
      <w:r w:rsidRPr="006277AF">
        <w:rPr>
          <w:rFonts w:ascii="Times New Roman" w:hAnsi="Times New Roman" w:cs="Times New Roman"/>
          <w:sz w:val="24"/>
          <w:szCs w:val="24"/>
        </w:rPr>
        <w:t>Name</w:t>
      </w:r>
    </w:p>
    <w:p w:rsidR="006277AF" w:rsidRPr="006277AF" w:rsidRDefault="006277AF" w:rsidP="006277AF">
      <w:pPr>
        <w:spacing w:line="480" w:lineRule="auto"/>
        <w:rPr>
          <w:rFonts w:ascii="Times New Roman" w:hAnsi="Times New Roman" w:cs="Times New Roman"/>
          <w:sz w:val="24"/>
          <w:szCs w:val="24"/>
        </w:rPr>
      </w:pPr>
      <w:r w:rsidRPr="006277AF">
        <w:rPr>
          <w:rFonts w:ascii="Times New Roman" w:hAnsi="Times New Roman" w:cs="Times New Roman"/>
          <w:sz w:val="24"/>
          <w:szCs w:val="24"/>
        </w:rPr>
        <w:t>Instructor`s name</w:t>
      </w:r>
    </w:p>
    <w:p w:rsidR="006277AF" w:rsidRPr="006277AF" w:rsidRDefault="006277AF" w:rsidP="006277AF">
      <w:pPr>
        <w:spacing w:line="480" w:lineRule="auto"/>
        <w:rPr>
          <w:rFonts w:ascii="Times New Roman" w:hAnsi="Times New Roman" w:cs="Times New Roman"/>
          <w:sz w:val="24"/>
          <w:szCs w:val="24"/>
        </w:rPr>
      </w:pPr>
      <w:r w:rsidRPr="006277AF">
        <w:rPr>
          <w:rFonts w:ascii="Times New Roman" w:hAnsi="Times New Roman" w:cs="Times New Roman"/>
          <w:sz w:val="24"/>
          <w:szCs w:val="24"/>
        </w:rPr>
        <w:t>Course</w:t>
      </w:r>
    </w:p>
    <w:p w:rsidR="006277AF" w:rsidRPr="006277AF" w:rsidRDefault="006277AF" w:rsidP="006277AF">
      <w:pPr>
        <w:spacing w:line="480" w:lineRule="auto"/>
        <w:rPr>
          <w:rFonts w:ascii="Times New Roman" w:hAnsi="Times New Roman" w:cs="Times New Roman"/>
          <w:sz w:val="24"/>
          <w:szCs w:val="24"/>
        </w:rPr>
      </w:pPr>
      <w:r w:rsidRPr="006277AF">
        <w:rPr>
          <w:rFonts w:ascii="Times New Roman" w:hAnsi="Times New Roman" w:cs="Times New Roman"/>
          <w:sz w:val="24"/>
          <w:szCs w:val="24"/>
        </w:rPr>
        <w:t>Date</w:t>
      </w:r>
    </w:p>
    <w:p w:rsidR="006277AF" w:rsidRPr="006277AF" w:rsidRDefault="006277AF" w:rsidP="006277AF">
      <w:pPr>
        <w:spacing w:line="480" w:lineRule="auto"/>
        <w:jc w:val="center"/>
        <w:rPr>
          <w:rFonts w:ascii="Times New Roman" w:hAnsi="Times New Roman" w:cs="Times New Roman"/>
          <w:b/>
          <w:sz w:val="24"/>
          <w:szCs w:val="24"/>
        </w:rPr>
      </w:pPr>
      <w:r w:rsidRPr="006277AF">
        <w:rPr>
          <w:rFonts w:ascii="Times New Roman" w:hAnsi="Times New Roman" w:cs="Times New Roman"/>
          <w:b/>
          <w:sz w:val="24"/>
          <w:szCs w:val="24"/>
        </w:rPr>
        <w:t>Girl: Jamaica Kincaid</w:t>
      </w:r>
    </w:p>
    <w:p w:rsidR="006277AF" w:rsidRPr="006277AF" w:rsidRDefault="006277AF" w:rsidP="006277AF">
      <w:pPr>
        <w:spacing w:line="480" w:lineRule="auto"/>
        <w:ind w:firstLine="720"/>
        <w:rPr>
          <w:rFonts w:ascii="Times New Roman" w:hAnsi="Times New Roman" w:cs="Times New Roman"/>
          <w:sz w:val="24"/>
          <w:szCs w:val="24"/>
        </w:rPr>
      </w:pPr>
      <w:r w:rsidRPr="006277AF">
        <w:rPr>
          <w:rFonts w:ascii="Times New Roman" w:hAnsi="Times New Roman" w:cs="Times New Roman"/>
          <w:sz w:val="24"/>
          <w:szCs w:val="24"/>
        </w:rPr>
        <w:t>Jamaica Kincaid in this article, Girl, sets to offer life advice to the girl child. The writer explains this is evidently premising on the temptations that may befall the girl child and eventually lead her astray. There is need to play by the rules if, in fact, the girl was to stay on track and avert slipping into a character and personality the society would frown upon. Kincaid also compares a girl`s actions, behavior and approach to life issues with a boy.</w:t>
      </w:r>
    </w:p>
    <w:p w:rsidR="006277AF" w:rsidRPr="006277AF" w:rsidRDefault="006277AF" w:rsidP="006277AF">
      <w:pPr>
        <w:spacing w:line="480" w:lineRule="auto"/>
        <w:ind w:firstLine="720"/>
        <w:rPr>
          <w:rFonts w:ascii="Times New Roman" w:hAnsi="Times New Roman" w:cs="Times New Roman"/>
          <w:sz w:val="24"/>
          <w:szCs w:val="24"/>
        </w:rPr>
      </w:pPr>
      <w:r w:rsidRPr="006277AF">
        <w:rPr>
          <w:rFonts w:ascii="Times New Roman" w:hAnsi="Times New Roman" w:cs="Times New Roman"/>
          <w:sz w:val="24"/>
          <w:szCs w:val="24"/>
        </w:rPr>
        <w:t xml:space="preserve">The setting regarding time is the present. Kincaid offers advice to the girl child in regards to the present day temptations and lifestyle that would otherwise make the girl not to grow straight. While there may have been sluts and similar characters in the present day times is proliferated with the same. This essentially means the setting is present. The place in which the writing appears to unfold is diverse and different. The writing and presentation conjure up a village setting, or somehow similar to that, with gardens. In illustrating this, the girl is advised to grow okra far away from the house. This means there is a slightly vast space that is most likely to be a village setting. The background is also simple and humble. In backing this, the girl is advised not to be eating foods on pathways as she could be followed by flies. It is humble settings that are characterized by such styles of selling foods. It is ghetto-like. </w:t>
      </w:r>
    </w:p>
    <w:p w:rsidR="006277AF" w:rsidRPr="006277AF" w:rsidRDefault="006277AF" w:rsidP="006277AF">
      <w:pPr>
        <w:spacing w:line="480" w:lineRule="auto"/>
        <w:ind w:firstLine="720"/>
        <w:rPr>
          <w:rFonts w:ascii="Times New Roman" w:hAnsi="Times New Roman" w:cs="Times New Roman"/>
          <w:sz w:val="24"/>
          <w:szCs w:val="24"/>
        </w:rPr>
      </w:pPr>
      <w:r w:rsidRPr="006277AF">
        <w:rPr>
          <w:rFonts w:ascii="Times New Roman" w:hAnsi="Times New Roman" w:cs="Times New Roman"/>
          <w:sz w:val="24"/>
          <w:szCs w:val="24"/>
        </w:rPr>
        <w:lastRenderedPageBreak/>
        <w:t xml:space="preserve">The setting is also explained by the mood. Kincaid`s literary works capture different moods. First, the writer sounds sardonic.  The advice she offers about singing </w:t>
      </w:r>
      <w:proofErr w:type="spellStart"/>
      <w:r w:rsidRPr="006277AF">
        <w:rPr>
          <w:rFonts w:ascii="Times New Roman" w:hAnsi="Times New Roman" w:cs="Times New Roman"/>
          <w:sz w:val="24"/>
          <w:szCs w:val="24"/>
        </w:rPr>
        <w:t>benna</w:t>
      </w:r>
      <w:proofErr w:type="spellEnd"/>
      <w:r w:rsidRPr="006277AF">
        <w:rPr>
          <w:rFonts w:ascii="Times New Roman" w:hAnsi="Times New Roman" w:cs="Times New Roman"/>
          <w:sz w:val="24"/>
          <w:szCs w:val="24"/>
        </w:rPr>
        <w:t xml:space="preserve"> on Sundays is laced with scorn as doing that will turn her into a slut. The same can be said of the girl squatting playing marbles with boys. It is also reminiscent. The information was given to the girl from washing, ironing and making the table, as compared to how things used to play out in the past. Kincaid in this literary works sets to exert influence on the girl child, molding her into an outfit the society will respect and admire. </w:t>
      </w:r>
    </w:p>
    <w:p w:rsidR="006277AF" w:rsidRPr="006277AF" w:rsidRDefault="006277AF" w:rsidP="006277AF">
      <w:pPr>
        <w:spacing w:line="480" w:lineRule="auto"/>
        <w:ind w:firstLine="720"/>
        <w:rPr>
          <w:rFonts w:ascii="Times New Roman" w:hAnsi="Times New Roman" w:cs="Times New Roman"/>
          <w:sz w:val="24"/>
          <w:szCs w:val="24"/>
        </w:rPr>
      </w:pPr>
      <w:r w:rsidRPr="006277AF">
        <w:rPr>
          <w:rFonts w:ascii="Times New Roman" w:hAnsi="Times New Roman" w:cs="Times New Roman"/>
          <w:sz w:val="24"/>
          <w:szCs w:val="24"/>
        </w:rPr>
        <w:t>In addressing different virtues that the girl child needs to observe, imagery is succinctly used in this work. When Kincaid advises the girl not to squat like boys, it conjures a picture of teens seated in a circle, with boys squatting and enjoying the game to the fullest. It seems this is exclusively their thing. On food presentation, the layout of how the table should be in regards to different meals of the day can be visualized. Breakfast appears loaded, with more plates and foodstuffs in comparison to how lunch is served. The roadside sale of foodstuffs can be conjured, lining from one end to the other with people at times milling the place to drive hunger away. The foodstuffs and the sellers, going by the advice of Kincaid to the girl not to eat such foods, can be visualized to be characterized by little, to lack of, sufficient cleanliness.</w:t>
      </w:r>
    </w:p>
    <w:p w:rsidR="006277AF" w:rsidRPr="006277AF" w:rsidRDefault="006277AF" w:rsidP="006277AF">
      <w:pPr>
        <w:spacing w:line="480" w:lineRule="auto"/>
        <w:ind w:firstLine="720"/>
        <w:rPr>
          <w:rFonts w:ascii="Times New Roman" w:hAnsi="Times New Roman" w:cs="Times New Roman"/>
          <w:sz w:val="24"/>
          <w:szCs w:val="24"/>
        </w:rPr>
      </w:pPr>
      <w:r w:rsidRPr="006277AF">
        <w:rPr>
          <w:rFonts w:ascii="Times New Roman" w:hAnsi="Times New Roman" w:cs="Times New Roman"/>
          <w:sz w:val="24"/>
          <w:szCs w:val="24"/>
        </w:rPr>
        <w:t>The girl is taught how to and how not wash and iron her father`s clothes. By saying this, the girl can be visualized with clothes, and since the background is simple and humble, the type of clothes in question here are not classy. But the issue is handling them, and not necessarily what and how they look like.</w:t>
      </w:r>
    </w:p>
    <w:p w:rsidR="006277AF" w:rsidRPr="006277AF" w:rsidRDefault="006277AF" w:rsidP="006277AF">
      <w:pPr>
        <w:spacing w:line="480" w:lineRule="auto"/>
        <w:ind w:firstLine="720"/>
        <w:rPr>
          <w:rFonts w:ascii="Times New Roman" w:hAnsi="Times New Roman" w:cs="Times New Roman"/>
          <w:sz w:val="24"/>
          <w:szCs w:val="24"/>
        </w:rPr>
      </w:pPr>
      <w:r w:rsidRPr="006277AF">
        <w:rPr>
          <w:rFonts w:ascii="Times New Roman" w:hAnsi="Times New Roman" w:cs="Times New Roman"/>
          <w:sz w:val="24"/>
          <w:szCs w:val="24"/>
        </w:rPr>
        <w:t xml:space="preserve">In the valediction, Kincaid leaves the girl in suspense on if the girl would be the type that would not after all be influential and have her way to what is best for her. </w:t>
      </w:r>
    </w:p>
    <w:p w:rsidR="006277AF" w:rsidRPr="006277AF" w:rsidRDefault="006277AF" w:rsidP="006277AF">
      <w:pPr>
        <w:spacing w:line="480" w:lineRule="auto"/>
        <w:jc w:val="center"/>
        <w:rPr>
          <w:rFonts w:ascii="Times New Roman" w:hAnsi="Times New Roman" w:cs="Times New Roman"/>
          <w:b/>
          <w:sz w:val="24"/>
          <w:szCs w:val="24"/>
        </w:rPr>
      </w:pPr>
      <w:r w:rsidRPr="006277AF">
        <w:rPr>
          <w:rFonts w:ascii="Times New Roman" w:hAnsi="Times New Roman" w:cs="Times New Roman"/>
          <w:b/>
          <w:sz w:val="24"/>
          <w:szCs w:val="24"/>
        </w:rPr>
        <w:lastRenderedPageBreak/>
        <w:t>Works cited</w:t>
      </w:r>
    </w:p>
    <w:p w:rsidR="006277AF" w:rsidRPr="006277AF" w:rsidRDefault="006277AF" w:rsidP="006277AF">
      <w:pPr>
        <w:spacing w:line="480" w:lineRule="auto"/>
        <w:rPr>
          <w:rFonts w:ascii="Times New Roman" w:hAnsi="Times New Roman" w:cs="Times New Roman"/>
          <w:sz w:val="24"/>
          <w:szCs w:val="24"/>
        </w:rPr>
      </w:pPr>
      <w:r w:rsidRPr="006277AF">
        <w:rPr>
          <w:rFonts w:ascii="Times New Roman" w:hAnsi="Times New Roman" w:cs="Times New Roman"/>
          <w:sz w:val="24"/>
          <w:szCs w:val="24"/>
        </w:rPr>
        <w:t xml:space="preserve">Jamaica Kincaid, Girl, </w:t>
      </w:r>
      <w:proofErr w:type="gramStart"/>
      <w:r w:rsidRPr="006277AF">
        <w:rPr>
          <w:rFonts w:ascii="Times New Roman" w:hAnsi="Times New Roman" w:cs="Times New Roman"/>
          <w:sz w:val="24"/>
          <w:szCs w:val="24"/>
        </w:rPr>
        <w:t>The</w:t>
      </w:r>
      <w:proofErr w:type="gramEnd"/>
      <w:r w:rsidRPr="006277AF">
        <w:rPr>
          <w:rFonts w:ascii="Times New Roman" w:hAnsi="Times New Roman" w:cs="Times New Roman"/>
          <w:sz w:val="24"/>
          <w:szCs w:val="24"/>
        </w:rPr>
        <w:t xml:space="preserve"> Story and its Writer: An Introduction to Short Fiction. 6th Ed. Boston: Bedford/St. Martin`s, 2003, 320-321</w:t>
      </w:r>
    </w:p>
    <w:p w:rsidR="006277AF" w:rsidRPr="006277AF" w:rsidRDefault="006277AF" w:rsidP="006277AF">
      <w:pPr>
        <w:spacing w:line="480" w:lineRule="auto"/>
        <w:rPr>
          <w:rFonts w:ascii="Times New Roman" w:hAnsi="Times New Roman" w:cs="Times New Roman"/>
          <w:sz w:val="24"/>
          <w:szCs w:val="24"/>
        </w:rPr>
      </w:pPr>
    </w:p>
    <w:p w:rsidR="006277AF" w:rsidRPr="006277AF" w:rsidRDefault="006277AF" w:rsidP="006277AF">
      <w:pPr>
        <w:spacing w:line="480" w:lineRule="auto"/>
        <w:rPr>
          <w:rFonts w:ascii="Times New Roman" w:hAnsi="Times New Roman" w:cs="Times New Roman"/>
          <w:sz w:val="24"/>
          <w:szCs w:val="24"/>
        </w:rPr>
      </w:pPr>
    </w:p>
    <w:p w:rsidR="006277AF" w:rsidRPr="006277AF" w:rsidRDefault="006277AF" w:rsidP="006277AF">
      <w:pPr>
        <w:spacing w:line="480" w:lineRule="auto"/>
        <w:rPr>
          <w:rFonts w:ascii="Times New Roman" w:hAnsi="Times New Roman" w:cs="Times New Roman"/>
          <w:sz w:val="24"/>
          <w:szCs w:val="24"/>
        </w:rPr>
      </w:pPr>
    </w:p>
    <w:p w:rsidR="006277AF" w:rsidRPr="006277AF" w:rsidRDefault="006277AF" w:rsidP="006277AF">
      <w:pPr>
        <w:spacing w:line="480" w:lineRule="auto"/>
        <w:rPr>
          <w:rFonts w:ascii="Times New Roman" w:hAnsi="Times New Roman" w:cs="Times New Roman"/>
          <w:sz w:val="24"/>
          <w:szCs w:val="24"/>
        </w:rPr>
      </w:pPr>
    </w:p>
    <w:p w:rsidR="006277AF" w:rsidRPr="006277AF" w:rsidRDefault="006277AF" w:rsidP="006277AF">
      <w:pPr>
        <w:spacing w:line="480" w:lineRule="auto"/>
        <w:rPr>
          <w:rFonts w:ascii="Times New Roman" w:hAnsi="Times New Roman" w:cs="Times New Roman"/>
          <w:sz w:val="24"/>
          <w:szCs w:val="24"/>
        </w:rPr>
      </w:pPr>
    </w:p>
    <w:p w:rsidR="006277AF" w:rsidRPr="006277AF" w:rsidRDefault="006277AF" w:rsidP="006277AF">
      <w:pPr>
        <w:spacing w:line="480" w:lineRule="auto"/>
        <w:rPr>
          <w:rFonts w:ascii="Times New Roman" w:hAnsi="Times New Roman" w:cs="Times New Roman"/>
          <w:sz w:val="24"/>
          <w:szCs w:val="24"/>
        </w:rPr>
      </w:pPr>
    </w:p>
    <w:p w:rsidR="006277AF" w:rsidRPr="006277AF" w:rsidRDefault="006277AF" w:rsidP="006277AF">
      <w:pPr>
        <w:spacing w:line="480" w:lineRule="auto"/>
        <w:rPr>
          <w:rFonts w:ascii="Times New Roman" w:hAnsi="Times New Roman" w:cs="Times New Roman"/>
          <w:sz w:val="24"/>
          <w:szCs w:val="24"/>
        </w:rPr>
      </w:pPr>
    </w:p>
    <w:p w:rsidR="006277AF" w:rsidRPr="006277AF" w:rsidRDefault="006277AF" w:rsidP="006277AF">
      <w:pPr>
        <w:spacing w:line="480" w:lineRule="auto"/>
        <w:rPr>
          <w:rFonts w:ascii="Times New Roman" w:hAnsi="Times New Roman" w:cs="Times New Roman"/>
          <w:sz w:val="24"/>
          <w:szCs w:val="24"/>
        </w:rPr>
      </w:pPr>
    </w:p>
    <w:p w:rsidR="006277AF" w:rsidRPr="006277AF" w:rsidRDefault="006277AF" w:rsidP="006277AF">
      <w:pPr>
        <w:spacing w:line="480" w:lineRule="auto"/>
        <w:rPr>
          <w:rFonts w:ascii="Times New Roman" w:hAnsi="Times New Roman" w:cs="Times New Roman"/>
          <w:sz w:val="24"/>
          <w:szCs w:val="24"/>
        </w:rPr>
      </w:pPr>
    </w:p>
    <w:p w:rsidR="006277AF" w:rsidRPr="006277AF" w:rsidRDefault="006277AF" w:rsidP="006277AF">
      <w:pPr>
        <w:spacing w:line="480" w:lineRule="auto"/>
        <w:rPr>
          <w:rFonts w:ascii="Times New Roman" w:hAnsi="Times New Roman" w:cs="Times New Roman"/>
          <w:sz w:val="24"/>
          <w:szCs w:val="24"/>
        </w:rPr>
      </w:pPr>
    </w:p>
    <w:p w:rsidR="006277AF" w:rsidRPr="006277AF" w:rsidRDefault="006277AF" w:rsidP="006277AF">
      <w:pPr>
        <w:spacing w:line="480" w:lineRule="auto"/>
        <w:rPr>
          <w:rFonts w:ascii="Times New Roman" w:hAnsi="Times New Roman" w:cs="Times New Roman"/>
          <w:sz w:val="24"/>
          <w:szCs w:val="24"/>
        </w:rPr>
      </w:pPr>
    </w:p>
    <w:p w:rsidR="006277AF" w:rsidRPr="006277AF" w:rsidRDefault="006277AF" w:rsidP="006277AF">
      <w:pPr>
        <w:spacing w:line="480" w:lineRule="auto"/>
        <w:rPr>
          <w:rFonts w:ascii="Times New Roman" w:hAnsi="Times New Roman" w:cs="Times New Roman"/>
          <w:sz w:val="24"/>
          <w:szCs w:val="24"/>
        </w:rPr>
      </w:pPr>
    </w:p>
    <w:p w:rsidR="006277AF" w:rsidRPr="006277AF" w:rsidRDefault="006277AF" w:rsidP="006277AF">
      <w:pPr>
        <w:spacing w:line="480" w:lineRule="auto"/>
        <w:rPr>
          <w:rFonts w:ascii="Times New Roman" w:hAnsi="Times New Roman" w:cs="Times New Roman"/>
          <w:sz w:val="24"/>
          <w:szCs w:val="24"/>
        </w:rPr>
      </w:pPr>
    </w:p>
    <w:p w:rsidR="006277AF" w:rsidRPr="006277AF" w:rsidRDefault="006277AF" w:rsidP="006277AF">
      <w:pPr>
        <w:spacing w:line="480" w:lineRule="auto"/>
        <w:rPr>
          <w:rFonts w:ascii="Times New Roman" w:hAnsi="Times New Roman" w:cs="Times New Roman"/>
          <w:sz w:val="24"/>
          <w:szCs w:val="24"/>
        </w:rPr>
      </w:pPr>
    </w:p>
    <w:p w:rsidR="006277AF" w:rsidRPr="006277AF" w:rsidRDefault="006277AF" w:rsidP="006277AF">
      <w:pPr>
        <w:spacing w:line="480" w:lineRule="auto"/>
        <w:rPr>
          <w:rFonts w:ascii="Times New Roman" w:hAnsi="Times New Roman" w:cs="Times New Roman"/>
          <w:sz w:val="24"/>
          <w:szCs w:val="24"/>
        </w:rPr>
      </w:pPr>
    </w:p>
    <w:p w:rsidR="006277AF" w:rsidRPr="006277AF" w:rsidRDefault="006277AF" w:rsidP="006277AF">
      <w:pPr>
        <w:spacing w:line="480" w:lineRule="auto"/>
        <w:rPr>
          <w:rFonts w:ascii="Times New Roman" w:hAnsi="Times New Roman" w:cs="Times New Roman"/>
          <w:sz w:val="24"/>
          <w:szCs w:val="24"/>
        </w:rPr>
      </w:pPr>
    </w:p>
    <w:p w:rsidR="006277AF" w:rsidRPr="006277AF" w:rsidRDefault="006277AF" w:rsidP="006277AF">
      <w:pPr>
        <w:spacing w:line="480" w:lineRule="auto"/>
        <w:rPr>
          <w:rFonts w:ascii="Times New Roman" w:hAnsi="Times New Roman" w:cs="Times New Roman"/>
          <w:sz w:val="24"/>
          <w:szCs w:val="24"/>
        </w:rPr>
      </w:pPr>
    </w:p>
    <w:p w:rsidR="006277AF" w:rsidRPr="006277AF" w:rsidRDefault="006277AF" w:rsidP="006277AF">
      <w:pPr>
        <w:spacing w:line="480" w:lineRule="auto"/>
        <w:rPr>
          <w:rFonts w:ascii="Times New Roman" w:hAnsi="Times New Roman" w:cs="Times New Roman"/>
          <w:sz w:val="24"/>
          <w:szCs w:val="24"/>
        </w:rPr>
      </w:pPr>
    </w:p>
    <w:p w:rsidR="006277AF" w:rsidRPr="006277AF" w:rsidRDefault="006277AF" w:rsidP="006277AF">
      <w:pPr>
        <w:spacing w:line="480" w:lineRule="auto"/>
        <w:rPr>
          <w:rFonts w:ascii="Times New Roman" w:hAnsi="Times New Roman" w:cs="Times New Roman"/>
          <w:sz w:val="24"/>
          <w:szCs w:val="24"/>
        </w:rPr>
      </w:pPr>
    </w:p>
    <w:p w:rsidR="006277AF" w:rsidRPr="006277AF" w:rsidRDefault="006277AF" w:rsidP="006277AF">
      <w:pPr>
        <w:spacing w:line="480" w:lineRule="auto"/>
        <w:rPr>
          <w:rFonts w:ascii="Times New Roman" w:hAnsi="Times New Roman" w:cs="Times New Roman"/>
          <w:sz w:val="24"/>
          <w:szCs w:val="24"/>
        </w:rPr>
      </w:pPr>
    </w:p>
    <w:p w:rsidR="006277AF" w:rsidRPr="006277AF" w:rsidRDefault="006277AF" w:rsidP="006277AF">
      <w:pPr>
        <w:spacing w:line="480" w:lineRule="auto"/>
        <w:rPr>
          <w:rFonts w:ascii="Times New Roman" w:hAnsi="Times New Roman" w:cs="Times New Roman"/>
          <w:sz w:val="24"/>
          <w:szCs w:val="24"/>
        </w:rPr>
      </w:pPr>
    </w:p>
    <w:p w:rsidR="006277AF" w:rsidRPr="006277AF" w:rsidRDefault="006277AF" w:rsidP="006277AF">
      <w:pPr>
        <w:spacing w:line="480" w:lineRule="auto"/>
        <w:rPr>
          <w:rFonts w:ascii="Times New Roman" w:hAnsi="Times New Roman" w:cs="Times New Roman"/>
          <w:sz w:val="24"/>
          <w:szCs w:val="24"/>
        </w:rPr>
      </w:pPr>
    </w:p>
    <w:p w:rsidR="006277AF" w:rsidRPr="006277AF" w:rsidRDefault="006277AF" w:rsidP="006277AF">
      <w:pPr>
        <w:spacing w:line="480" w:lineRule="auto"/>
        <w:rPr>
          <w:rFonts w:ascii="Times New Roman" w:hAnsi="Times New Roman" w:cs="Times New Roman"/>
          <w:sz w:val="24"/>
          <w:szCs w:val="24"/>
        </w:rPr>
      </w:pPr>
    </w:p>
    <w:p w:rsidR="004B1879" w:rsidRPr="004B1879" w:rsidRDefault="004B1879" w:rsidP="004B1879">
      <w:pPr>
        <w:spacing w:line="480" w:lineRule="auto"/>
        <w:rPr>
          <w:rFonts w:ascii="Times New Roman" w:hAnsi="Times New Roman" w:cs="Times New Roman"/>
          <w:sz w:val="24"/>
          <w:szCs w:val="24"/>
        </w:rPr>
      </w:pPr>
    </w:p>
    <w:sectPr w:rsidR="004B1879" w:rsidRPr="004B1879" w:rsidSect="00B378D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70BA" w:rsidRDefault="000670BA" w:rsidP="004B1879">
      <w:pPr>
        <w:spacing w:after="0" w:line="240" w:lineRule="auto"/>
      </w:pPr>
      <w:r>
        <w:separator/>
      </w:r>
    </w:p>
  </w:endnote>
  <w:endnote w:type="continuationSeparator" w:id="0">
    <w:p w:rsidR="000670BA" w:rsidRDefault="000670BA" w:rsidP="004B18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70BA" w:rsidRDefault="000670BA" w:rsidP="004B1879">
      <w:pPr>
        <w:spacing w:after="0" w:line="240" w:lineRule="auto"/>
      </w:pPr>
      <w:r>
        <w:separator/>
      </w:r>
    </w:p>
  </w:footnote>
  <w:footnote w:type="continuationSeparator" w:id="0">
    <w:p w:rsidR="000670BA" w:rsidRDefault="000670BA" w:rsidP="004B18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30021526"/>
      <w:docPartObj>
        <w:docPartGallery w:val="Page Numbers (Top of Page)"/>
        <w:docPartUnique/>
      </w:docPartObj>
    </w:sdtPr>
    <w:sdtEndPr>
      <w:rPr>
        <w:noProof/>
      </w:rPr>
    </w:sdtEndPr>
    <w:sdtContent>
      <w:p w:rsidR="004B1879" w:rsidRPr="004B1879" w:rsidRDefault="004B1879">
        <w:pPr>
          <w:pStyle w:val="Header"/>
          <w:jc w:val="right"/>
          <w:rPr>
            <w:rFonts w:ascii="Times New Roman" w:hAnsi="Times New Roman" w:cs="Times New Roman"/>
            <w:sz w:val="24"/>
            <w:szCs w:val="24"/>
          </w:rPr>
        </w:pPr>
        <w:r w:rsidRPr="004B1879">
          <w:rPr>
            <w:rFonts w:ascii="Times New Roman" w:hAnsi="Times New Roman" w:cs="Times New Roman"/>
            <w:sz w:val="24"/>
            <w:szCs w:val="24"/>
          </w:rPr>
          <w:t xml:space="preserve">Surname </w:t>
        </w:r>
        <w:r w:rsidR="00B378DB" w:rsidRPr="004B1879">
          <w:rPr>
            <w:rFonts w:ascii="Times New Roman" w:hAnsi="Times New Roman" w:cs="Times New Roman"/>
            <w:sz w:val="24"/>
            <w:szCs w:val="24"/>
          </w:rPr>
          <w:fldChar w:fldCharType="begin"/>
        </w:r>
        <w:r w:rsidRPr="004B1879">
          <w:rPr>
            <w:rFonts w:ascii="Times New Roman" w:hAnsi="Times New Roman" w:cs="Times New Roman"/>
            <w:sz w:val="24"/>
            <w:szCs w:val="24"/>
          </w:rPr>
          <w:instrText xml:space="preserve"> PAGE   \* MERGEFORMAT </w:instrText>
        </w:r>
        <w:r w:rsidR="00B378DB" w:rsidRPr="004B1879">
          <w:rPr>
            <w:rFonts w:ascii="Times New Roman" w:hAnsi="Times New Roman" w:cs="Times New Roman"/>
            <w:sz w:val="24"/>
            <w:szCs w:val="24"/>
          </w:rPr>
          <w:fldChar w:fldCharType="separate"/>
        </w:r>
        <w:r w:rsidR="006277AF">
          <w:rPr>
            <w:rFonts w:ascii="Times New Roman" w:hAnsi="Times New Roman" w:cs="Times New Roman"/>
            <w:noProof/>
            <w:sz w:val="24"/>
            <w:szCs w:val="24"/>
          </w:rPr>
          <w:t>1</w:t>
        </w:r>
        <w:r w:rsidR="00B378DB" w:rsidRPr="004B1879">
          <w:rPr>
            <w:rFonts w:ascii="Times New Roman" w:hAnsi="Times New Roman" w:cs="Times New Roman"/>
            <w:noProof/>
            <w:sz w:val="24"/>
            <w:szCs w:val="24"/>
          </w:rPr>
          <w:fldChar w:fldCharType="end"/>
        </w:r>
      </w:p>
    </w:sdtContent>
  </w:sdt>
  <w:p w:rsidR="004B1879" w:rsidRPr="004B1879" w:rsidRDefault="004B187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B1879"/>
    <w:rsid w:val="00021DD8"/>
    <w:rsid w:val="00043A93"/>
    <w:rsid w:val="000670BA"/>
    <w:rsid w:val="000C11E6"/>
    <w:rsid w:val="000C50BE"/>
    <w:rsid w:val="000F01F3"/>
    <w:rsid w:val="000F2C85"/>
    <w:rsid w:val="00167F15"/>
    <w:rsid w:val="003A6FE5"/>
    <w:rsid w:val="00482978"/>
    <w:rsid w:val="004B1879"/>
    <w:rsid w:val="00593176"/>
    <w:rsid w:val="006277AF"/>
    <w:rsid w:val="006D258D"/>
    <w:rsid w:val="00826386"/>
    <w:rsid w:val="00831825"/>
    <w:rsid w:val="008F3EE7"/>
    <w:rsid w:val="009B0682"/>
    <w:rsid w:val="009B2810"/>
    <w:rsid w:val="00AF3268"/>
    <w:rsid w:val="00B378DB"/>
    <w:rsid w:val="00BA2959"/>
    <w:rsid w:val="00C20827"/>
    <w:rsid w:val="00C405A4"/>
    <w:rsid w:val="00C447AE"/>
    <w:rsid w:val="00C55FA6"/>
    <w:rsid w:val="00C95BEA"/>
    <w:rsid w:val="00E45BC7"/>
    <w:rsid w:val="00F144E1"/>
    <w:rsid w:val="00F505B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8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18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1879"/>
  </w:style>
  <w:style w:type="paragraph" w:styleId="Footer">
    <w:name w:val="footer"/>
    <w:basedOn w:val="Normal"/>
    <w:link w:val="FooterChar"/>
    <w:uiPriority w:val="99"/>
    <w:unhideWhenUsed/>
    <w:rsid w:val="004B18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18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18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1879"/>
  </w:style>
  <w:style w:type="paragraph" w:styleId="Footer">
    <w:name w:val="footer"/>
    <w:basedOn w:val="Normal"/>
    <w:link w:val="FooterChar"/>
    <w:uiPriority w:val="99"/>
    <w:unhideWhenUsed/>
    <w:rsid w:val="004B18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187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4</Pages>
  <Words>536</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3</cp:revision>
  <dcterms:created xsi:type="dcterms:W3CDTF">2018-02-08T06:06:00Z</dcterms:created>
  <dcterms:modified xsi:type="dcterms:W3CDTF">2018-02-08T06:30:00Z</dcterms:modified>
</cp:coreProperties>
</file>